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1122" w14:textId="29165AB5" w:rsidR="00BE5B9B" w:rsidRPr="00BC6074" w:rsidRDefault="00BE5B9B" w:rsidP="003C0CA1">
      <w:pPr>
        <w:spacing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 xml:space="preserve">Trinity </w:t>
      </w:r>
      <w:r w:rsidR="007D1C5F" w:rsidRPr="00BC6074">
        <w:rPr>
          <w:rFonts w:ascii="Arial" w:eastAsia="Times New Roman" w:hAnsi="Arial" w:cs="Arial"/>
          <w:color w:val="000000"/>
          <w:sz w:val="20"/>
          <w:szCs w:val="20"/>
        </w:rPr>
        <w:t xml:space="preserve">Building and Construction Management Corp. </w:t>
      </w:r>
      <w:r w:rsidRPr="00BC6074">
        <w:rPr>
          <w:rFonts w:ascii="Arial" w:eastAsia="Times New Roman" w:hAnsi="Arial" w:cs="Arial"/>
          <w:color w:val="000000"/>
          <w:sz w:val="20"/>
          <w:szCs w:val="20"/>
        </w:rPr>
        <w:t>is s</w:t>
      </w:r>
      <w:r w:rsidR="007A5DAF" w:rsidRPr="00BC6074">
        <w:rPr>
          <w:rFonts w:ascii="Arial" w:eastAsia="Times New Roman" w:hAnsi="Arial" w:cs="Arial"/>
          <w:color w:val="000000"/>
          <w:sz w:val="20"/>
          <w:szCs w:val="20"/>
        </w:rPr>
        <w:t>eeking an experienced</w:t>
      </w:r>
      <w:r w:rsidRPr="00BC6074">
        <w:rPr>
          <w:rFonts w:ascii="Arial" w:eastAsia="Times New Roman" w:hAnsi="Arial" w:cs="Arial"/>
          <w:color w:val="000000"/>
          <w:sz w:val="20"/>
          <w:szCs w:val="20"/>
        </w:rPr>
        <w:t xml:space="preserve"> </w:t>
      </w:r>
      <w:r w:rsidRPr="00E167D9">
        <w:rPr>
          <w:rFonts w:ascii="Arial" w:eastAsia="Times New Roman" w:hAnsi="Arial" w:cs="Arial"/>
          <w:b/>
          <w:bCs/>
          <w:color w:val="000000"/>
          <w:sz w:val="20"/>
          <w:szCs w:val="20"/>
        </w:rPr>
        <w:t>Project Superintendent</w:t>
      </w:r>
      <w:r w:rsidRPr="00BC6074">
        <w:rPr>
          <w:rFonts w:ascii="Arial" w:eastAsia="Times New Roman" w:hAnsi="Arial" w:cs="Arial"/>
          <w:b/>
          <w:bCs/>
          <w:color w:val="000000"/>
          <w:sz w:val="20"/>
          <w:szCs w:val="20"/>
        </w:rPr>
        <w:t xml:space="preserve"> </w:t>
      </w:r>
      <w:r w:rsidRPr="00BC6074">
        <w:rPr>
          <w:rFonts w:ascii="Arial" w:eastAsia="Times New Roman" w:hAnsi="Arial" w:cs="Arial"/>
          <w:color w:val="000000"/>
          <w:sz w:val="20"/>
          <w:szCs w:val="20"/>
        </w:rPr>
        <w:t>who shares in our commitment to deliver successful projects on time and to meet established budget, schedule, safety and performance requirements</w:t>
      </w:r>
      <w:r w:rsidR="00D318E0" w:rsidRPr="00BC6074">
        <w:rPr>
          <w:rFonts w:ascii="Arial" w:eastAsia="Times New Roman" w:hAnsi="Arial" w:cs="Arial"/>
          <w:color w:val="000000"/>
          <w:sz w:val="20"/>
          <w:szCs w:val="20"/>
        </w:rPr>
        <w:t xml:space="preserve">.  </w:t>
      </w:r>
      <w:r w:rsidRPr="00BC6074">
        <w:rPr>
          <w:rFonts w:ascii="Arial" w:eastAsia="Times New Roman" w:hAnsi="Arial" w:cs="Arial"/>
          <w:color w:val="000000"/>
          <w:sz w:val="20"/>
          <w:szCs w:val="20"/>
        </w:rPr>
        <w:t>Our Superintendents play a vital role in strategy, subcontractor relations and client satisfaction, and they collaborate with the entire project team to complete projects on time and close them out quickly. Candidates must possess the leadership skills, technical skills and computer skills required to deliver Trinity's excellent standards for construction and client service.</w:t>
      </w:r>
    </w:p>
    <w:p w14:paraId="4FD32629" w14:textId="0F3D6D2D" w:rsidR="00BE5B9B" w:rsidRPr="00BC6074" w:rsidRDefault="007D1C5F" w:rsidP="00BE5B9B">
      <w:pPr>
        <w:spacing w:before="100" w:beforeAutospacing="1" w:after="150" w:line="315" w:lineRule="atLeast"/>
        <w:rPr>
          <w:rFonts w:ascii="Arial" w:eastAsia="Times New Roman" w:hAnsi="Arial" w:cs="Arial"/>
          <w:b/>
          <w:color w:val="000000"/>
          <w:sz w:val="20"/>
          <w:szCs w:val="20"/>
        </w:rPr>
      </w:pPr>
      <w:r w:rsidRPr="00BC6074">
        <w:rPr>
          <w:rFonts w:ascii="Arial" w:eastAsia="Times New Roman" w:hAnsi="Arial" w:cs="Arial"/>
          <w:b/>
          <w:color w:val="000000"/>
          <w:sz w:val="20"/>
          <w:szCs w:val="20"/>
        </w:rPr>
        <w:t>The Project Superintendent will</w:t>
      </w:r>
      <w:r w:rsidR="00BE5B9B" w:rsidRPr="00BC6074">
        <w:rPr>
          <w:rFonts w:ascii="Arial" w:eastAsia="Times New Roman" w:hAnsi="Arial" w:cs="Arial"/>
          <w:b/>
          <w:color w:val="000000"/>
          <w:sz w:val="20"/>
          <w:szCs w:val="20"/>
        </w:rPr>
        <w:t>:</w:t>
      </w:r>
    </w:p>
    <w:p w14:paraId="6CB32382" w14:textId="26DD47B6" w:rsidR="00755BC3" w:rsidRPr="00BC6074" w:rsidRDefault="00BE5B9B" w:rsidP="00AB1B96">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Lead the field staff and</w:t>
      </w:r>
      <w:r w:rsidR="003C0CA1" w:rsidRPr="00BC6074">
        <w:rPr>
          <w:rFonts w:ascii="Arial" w:eastAsia="Times New Roman" w:hAnsi="Arial" w:cs="Arial"/>
          <w:color w:val="000000"/>
          <w:sz w:val="20"/>
          <w:szCs w:val="20"/>
        </w:rPr>
        <w:t xml:space="preserve"> deploy the project strategy</w:t>
      </w:r>
      <w:r w:rsidR="00755BC3" w:rsidRPr="00BC6074">
        <w:rPr>
          <w:rFonts w:ascii="Arial" w:eastAsia="Times New Roman" w:hAnsi="Arial" w:cs="Arial"/>
          <w:color w:val="000000"/>
          <w:sz w:val="20"/>
          <w:szCs w:val="20"/>
        </w:rPr>
        <w:t xml:space="preserve">. </w:t>
      </w:r>
    </w:p>
    <w:p w14:paraId="505B9ADD" w14:textId="217E8421" w:rsidR="00D318E0" w:rsidRPr="00BC6074" w:rsidRDefault="00755BC3" w:rsidP="00AB1B96">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 xml:space="preserve">Provide </w:t>
      </w:r>
      <w:r w:rsidR="00D318E0" w:rsidRPr="00BC6074">
        <w:rPr>
          <w:rFonts w:ascii="Arial" w:eastAsia="Times New Roman" w:hAnsi="Arial" w:cs="Arial"/>
          <w:color w:val="000000"/>
          <w:sz w:val="20"/>
          <w:szCs w:val="20"/>
        </w:rPr>
        <w:t>construction oversight to the project team.</w:t>
      </w:r>
    </w:p>
    <w:p w14:paraId="2AC2AF2E" w14:textId="6629521E" w:rsidR="003C0CA1" w:rsidRPr="00BC6074" w:rsidRDefault="00BE5B9B" w:rsidP="003C0CA1">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 xml:space="preserve">Create, update and maintain an accurate project schedule </w:t>
      </w:r>
      <w:r w:rsidR="00755BC3" w:rsidRPr="00BC6074">
        <w:rPr>
          <w:rFonts w:ascii="Arial" w:eastAsia="Times New Roman" w:hAnsi="Arial" w:cs="Arial"/>
          <w:color w:val="000000"/>
          <w:sz w:val="20"/>
          <w:szCs w:val="20"/>
        </w:rPr>
        <w:t xml:space="preserve">throughout the project to include </w:t>
      </w:r>
      <w:r w:rsidRPr="00BC6074">
        <w:rPr>
          <w:rFonts w:ascii="Arial" w:eastAsia="Times New Roman" w:hAnsi="Arial" w:cs="Arial"/>
          <w:color w:val="000000"/>
          <w:sz w:val="20"/>
          <w:szCs w:val="20"/>
        </w:rPr>
        <w:t xml:space="preserve">all aspects of scheduling (phasing, logistics, etc.) and that encompasses all phases and key milestones from </w:t>
      </w:r>
      <w:r w:rsidR="003C0CA1" w:rsidRPr="00BC6074">
        <w:rPr>
          <w:rFonts w:ascii="Arial" w:eastAsia="Times New Roman" w:hAnsi="Arial" w:cs="Arial"/>
          <w:color w:val="000000"/>
          <w:sz w:val="20"/>
          <w:szCs w:val="20"/>
        </w:rPr>
        <w:t>pre-construction to turnover.</w:t>
      </w:r>
    </w:p>
    <w:p w14:paraId="6E7DC4E9" w14:textId="77777777" w:rsidR="00BF15AF" w:rsidRPr="00BC6074" w:rsidRDefault="00BF15AF" w:rsidP="00BF15AF">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Maintain good communications with the Project Manager, informing of any issues critical to the project schedule.</w:t>
      </w:r>
    </w:p>
    <w:p w14:paraId="09C74291" w14:textId="77777777" w:rsidR="003C0CA1" w:rsidRPr="00BC6074" w:rsidRDefault="00BE5B9B" w:rsidP="003C0CA1">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Research and address owner and building rules and regulations, permit procedures and any other requirements, and</w:t>
      </w:r>
      <w:r w:rsidR="003C0CA1" w:rsidRPr="00BC6074">
        <w:rPr>
          <w:rFonts w:ascii="Arial" w:eastAsia="Times New Roman" w:hAnsi="Arial" w:cs="Arial"/>
          <w:color w:val="000000"/>
          <w:sz w:val="20"/>
          <w:szCs w:val="20"/>
        </w:rPr>
        <w:t xml:space="preserve"> ensure Trinity’s compliance.</w:t>
      </w:r>
    </w:p>
    <w:p w14:paraId="3C5179C3" w14:textId="77777777" w:rsidR="003C0CA1" w:rsidRPr="00BC6074" w:rsidRDefault="00BE5B9B" w:rsidP="003C0CA1">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Supervise all field operations ensuring that the work is being done in accordance with the project strategy and construction documents, and that Subcontractor performance and quality of work meet Trinity’s standar</w:t>
      </w:r>
      <w:r w:rsidR="003C0CA1" w:rsidRPr="00BC6074">
        <w:rPr>
          <w:rFonts w:ascii="Arial" w:eastAsia="Times New Roman" w:hAnsi="Arial" w:cs="Arial"/>
          <w:color w:val="000000"/>
          <w:sz w:val="20"/>
          <w:szCs w:val="20"/>
        </w:rPr>
        <w:t>ds for customer satisfaction.</w:t>
      </w:r>
    </w:p>
    <w:p w14:paraId="1CB8F373" w14:textId="77777777" w:rsidR="003C0CA1" w:rsidRPr="00BC6074" w:rsidRDefault="00BE5B9B" w:rsidP="003C0CA1">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Perform daily site walk-throughs to monitor construction progress, qua</w:t>
      </w:r>
      <w:r w:rsidR="003C0CA1" w:rsidRPr="00BC6074">
        <w:rPr>
          <w:rFonts w:ascii="Arial" w:eastAsia="Times New Roman" w:hAnsi="Arial" w:cs="Arial"/>
          <w:color w:val="000000"/>
          <w:sz w:val="20"/>
          <w:szCs w:val="20"/>
        </w:rPr>
        <w:t>lity control and site safety.</w:t>
      </w:r>
    </w:p>
    <w:p w14:paraId="7E6052CC" w14:textId="77777777" w:rsidR="003C0CA1" w:rsidRPr="00BC6074" w:rsidRDefault="00BE5B9B" w:rsidP="003C0CA1">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 xml:space="preserve">Adhere to and promote Trinity’s safety policies and procedures </w:t>
      </w:r>
      <w:proofErr w:type="gramStart"/>
      <w:r w:rsidRPr="00BC6074">
        <w:rPr>
          <w:rFonts w:ascii="Arial" w:eastAsia="Times New Roman" w:hAnsi="Arial" w:cs="Arial"/>
          <w:color w:val="000000"/>
          <w:sz w:val="20"/>
          <w:szCs w:val="20"/>
        </w:rPr>
        <w:t>in order to</w:t>
      </w:r>
      <w:proofErr w:type="gramEnd"/>
      <w:r w:rsidRPr="00BC6074">
        <w:rPr>
          <w:rFonts w:ascii="Arial" w:eastAsia="Times New Roman" w:hAnsi="Arial" w:cs="Arial"/>
          <w:color w:val="000000"/>
          <w:sz w:val="20"/>
          <w:szCs w:val="20"/>
        </w:rPr>
        <w:t xml:space="preserve"> ma</w:t>
      </w:r>
      <w:r w:rsidR="003C0CA1" w:rsidRPr="00BC6074">
        <w:rPr>
          <w:rFonts w:ascii="Arial" w:eastAsia="Times New Roman" w:hAnsi="Arial" w:cs="Arial"/>
          <w:color w:val="000000"/>
          <w:sz w:val="20"/>
          <w:szCs w:val="20"/>
        </w:rPr>
        <w:t>intain a clean, safe jobsite.</w:t>
      </w:r>
    </w:p>
    <w:p w14:paraId="50555C03" w14:textId="3287B1C2" w:rsidR="003C0CA1" w:rsidRPr="00BC6074" w:rsidRDefault="00755BC3" w:rsidP="003C0CA1">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Develop and m</w:t>
      </w:r>
      <w:r w:rsidR="00BE5B9B" w:rsidRPr="00BC6074">
        <w:rPr>
          <w:rFonts w:ascii="Arial" w:eastAsia="Times New Roman" w:hAnsi="Arial" w:cs="Arial"/>
          <w:color w:val="000000"/>
          <w:sz w:val="20"/>
          <w:szCs w:val="20"/>
        </w:rPr>
        <w:t xml:space="preserve">aintain positive relationships </w:t>
      </w:r>
      <w:r w:rsidR="00BF15AF" w:rsidRPr="00BC6074">
        <w:rPr>
          <w:rFonts w:ascii="Arial" w:eastAsia="Times New Roman" w:hAnsi="Arial" w:cs="Arial"/>
          <w:color w:val="000000"/>
          <w:sz w:val="20"/>
          <w:szCs w:val="20"/>
        </w:rPr>
        <w:t xml:space="preserve">and good communication </w:t>
      </w:r>
      <w:r w:rsidR="00BE5B9B" w:rsidRPr="00BC6074">
        <w:rPr>
          <w:rFonts w:ascii="Arial" w:eastAsia="Times New Roman" w:hAnsi="Arial" w:cs="Arial"/>
          <w:color w:val="000000"/>
          <w:sz w:val="20"/>
          <w:szCs w:val="20"/>
        </w:rPr>
        <w:t>with subcontractors and vendors; treat them fairly and professionally in all interactions and set an exampl</w:t>
      </w:r>
      <w:r w:rsidR="003C0CA1" w:rsidRPr="00BC6074">
        <w:rPr>
          <w:rFonts w:ascii="Arial" w:eastAsia="Times New Roman" w:hAnsi="Arial" w:cs="Arial"/>
          <w:color w:val="000000"/>
          <w:sz w:val="20"/>
          <w:szCs w:val="20"/>
        </w:rPr>
        <w:t xml:space="preserve">e for others to do the same. </w:t>
      </w:r>
    </w:p>
    <w:p w14:paraId="75B7BB53" w14:textId="112675D0" w:rsidR="003C0CA1" w:rsidRPr="00BC6074" w:rsidRDefault="00BE5B9B" w:rsidP="003C0CA1">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Develop a complete punch list and ensure its timely, thorough execution; obtain sign-off from cli</w:t>
      </w:r>
      <w:r w:rsidR="003C0CA1" w:rsidRPr="00BC6074">
        <w:rPr>
          <w:rFonts w:ascii="Arial" w:eastAsia="Times New Roman" w:hAnsi="Arial" w:cs="Arial"/>
          <w:color w:val="000000"/>
          <w:sz w:val="20"/>
          <w:szCs w:val="20"/>
        </w:rPr>
        <w:t>ent.</w:t>
      </w:r>
    </w:p>
    <w:p w14:paraId="249A4FFF" w14:textId="1ABB3892" w:rsidR="00BE5B9B" w:rsidRPr="00BC6074" w:rsidRDefault="00BE5B9B" w:rsidP="003C0CA1">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 xml:space="preserve">Inspire, coach and mentor assigned field staff members. </w:t>
      </w:r>
    </w:p>
    <w:p w14:paraId="1B75EB65" w14:textId="04BB537D" w:rsidR="00BF15AF" w:rsidRPr="00BC6074" w:rsidRDefault="00BF15AF" w:rsidP="003C0CA1">
      <w:pPr>
        <w:pStyle w:val="ListParagraph"/>
        <w:numPr>
          <w:ilvl w:val="0"/>
          <w:numId w:val="5"/>
        </w:numPr>
        <w:spacing w:before="120"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Maintain a clean and orderly site.</w:t>
      </w:r>
    </w:p>
    <w:p w14:paraId="4EFBB264" w14:textId="77777777" w:rsidR="003C0CA1" w:rsidRPr="00BC6074" w:rsidRDefault="00BE5B9B" w:rsidP="003C0CA1">
      <w:pPr>
        <w:spacing w:before="100" w:beforeAutospacing="1" w:after="150" w:line="315" w:lineRule="atLeast"/>
        <w:rPr>
          <w:rFonts w:ascii="Arial" w:eastAsia="Times New Roman" w:hAnsi="Arial" w:cs="Arial"/>
          <w:b/>
          <w:color w:val="000000"/>
          <w:sz w:val="20"/>
          <w:szCs w:val="20"/>
        </w:rPr>
      </w:pPr>
      <w:r w:rsidRPr="00BC6074">
        <w:rPr>
          <w:rFonts w:ascii="Arial" w:eastAsia="Times New Roman" w:hAnsi="Arial" w:cs="Arial"/>
          <w:b/>
          <w:color w:val="000000"/>
          <w:sz w:val="20"/>
          <w:szCs w:val="20"/>
        </w:rPr>
        <w:t>Requirements:</w:t>
      </w:r>
    </w:p>
    <w:p w14:paraId="28F78E7B" w14:textId="77777777" w:rsidR="007D2B32" w:rsidRPr="00BC6074" w:rsidRDefault="007D2B32" w:rsidP="007D2B32">
      <w:pPr>
        <w:pStyle w:val="ListParagraph"/>
        <w:numPr>
          <w:ilvl w:val="0"/>
          <w:numId w:val="6"/>
        </w:numPr>
        <w:spacing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Minimum of 5+ years project supervision experience in union and non-union environments</w:t>
      </w:r>
    </w:p>
    <w:p w14:paraId="3C21CA98" w14:textId="77777777" w:rsidR="007D2B32" w:rsidRPr="00BC6074" w:rsidRDefault="007D2B32" w:rsidP="007D2B32">
      <w:pPr>
        <w:pStyle w:val="ListParagraph"/>
        <w:numPr>
          <w:ilvl w:val="0"/>
          <w:numId w:val="6"/>
        </w:numPr>
        <w:spacing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Ideal candidate will have experience with high end hospitality, retail and tenant interiors projects</w:t>
      </w:r>
    </w:p>
    <w:p w14:paraId="7765EEC0" w14:textId="77777777" w:rsidR="007A5DAF" w:rsidRPr="00BC6074" w:rsidRDefault="00BE5B9B" w:rsidP="007A5DAF">
      <w:pPr>
        <w:pStyle w:val="ListParagraph"/>
        <w:numPr>
          <w:ilvl w:val="0"/>
          <w:numId w:val="6"/>
        </w:numPr>
        <w:spacing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History of</w:t>
      </w:r>
      <w:r w:rsidR="007A5DAF" w:rsidRPr="00BC6074">
        <w:rPr>
          <w:rFonts w:ascii="Arial" w:eastAsia="Times New Roman" w:hAnsi="Arial" w:cs="Arial"/>
          <w:color w:val="000000"/>
          <w:sz w:val="20"/>
          <w:szCs w:val="20"/>
        </w:rPr>
        <w:t xml:space="preserve"> meeting challenging deadlines </w:t>
      </w:r>
    </w:p>
    <w:p w14:paraId="1C852B2C" w14:textId="653C1B22" w:rsidR="007A5DAF" w:rsidRPr="00BC6074" w:rsidRDefault="00BE5B9B" w:rsidP="007A5DAF">
      <w:pPr>
        <w:pStyle w:val="ListParagraph"/>
        <w:numPr>
          <w:ilvl w:val="0"/>
          <w:numId w:val="6"/>
        </w:numPr>
        <w:spacing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Extensive knowledge of scheduling, cost control and safety procedu</w:t>
      </w:r>
      <w:r w:rsidR="007A5DAF" w:rsidRPr="00BC6074">
        <w:rPr>
          <w:rFonts w:ascii="Arial" w:eastAsia="Times New Roman" w:hAnsi="Arial" w:cs="Arial"/>
          <w:color w:val="000000"/>
          <w:sz w:val="20"/>
          <w:szCs w:val="20"/>
        </w:rPr>
        <w:t xml:space="preserve">res </w:t>
      </w:r>
    </w:p>
    <w:p w14:paraId="4DE9E66E" w14:textId="79A0B884" w:rsidR="00BF15AF" w:rsidRPr="00BC6074" w:rsidRDefault="00BF15AF" w:rsidP="007A5DAF">
      <w:pPr>
        <w:pStyle w:val="ListParagraph"/>
        <w:numPr>
          <w:ilvl w:val="0"/>
          <w:numId w:val="6"/>
        </w:numPr>
        <w:spacing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Must possess excellent verbal and written communication skills.</w:t>
      </w:r>
    </w:p>
    <w:p w14:paraId="3BD5EE5B" w14:textId="77777777" w:rsidR="007D2B32" w:rsidRPr="00BC6074" w:rsidRDefault="00BE5B9B" w:rsidP="007D2B32">
      <w:pPr>
        <w:pStyle w:val="ListParagraph"/>
        <w:numPr>
          <w:ilvl w:val="0"/>
          <w:numId w:val="6"/>
        </w:numPr>
        <w:spacing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Ability to m</w:t>
      </w:r>
      <w:r w:rsidR="007A5DAF" w:rsidRPr="00BC6074">
        <w:rPr>
          <w:rFonts w:ascii="Arial" w:eastAsia="Times New Roman" w:hAnsi="Arial" w:cs="Arial"/>
          <w:color w:val="000000"/>
          <w:sz w:val="20"/>
          <w:szCs w:val="20"/>
        </w:rPr>
        <w:t xml:space="preserve">anage and train assigned staff </w:t>
      </w:r>
    </w:p>
    <w:p w14:paraId="1925FBD1" w14:textId="20032EF9" w:rsidR="00892AA9" w:rsidRPr="00BC6074" w:rsidRDefault="00BF15AF" w:rsidP="003A2111">
      <w:pPr>
        <w:pStyle w:val="ListParagraph"/>
        <w:numPr>
          <w:ilvl w:val="0"/>
          <w:numId w:val="7"/>
        </w:numPr>
        <w:spacing w:after="0" w:line="240" w:lineRule="auto"/>
        <w:rPr>
          <w:rFonts w:ascii="Arial" w:eastAsia="Times New Roman" w:hAnsi="Arial" w:cs="Arial"/>
          <w:color w:val="000000"/>
          <w:sz w:val="20"/>
          <w:szCs w:val="20"/>
        </w:rPr>
      </w:pPr>
      <w:r w:rsidRPr="00BC6074">
        <w:rPr>
          <w:rFonts w:ascii="Arial" w:eastAsia="Times New Roman" w:hAnsi="Arial" w:cs="Arial"/>
          <w:color w:val="000000"/>
          <w:sz w:val="20"/>
          <w:szCs w:val="20"/>
        </w:rPr>
        <w:t>Strong computer skills and e</w:t>
      </w:r>
      <w:r w:rsidR="007D1C5F" w:rsidRPr="00BC6074">
        <w:rPr>
          <w:rFonts w:ascii="Arial" w:eastAsia="Times New Roman" w:hAnsi="Arial" w:cs="Arial"/>
          <w:color w:val="000000"/>
          <w:sz w:val="20"/>
          <w:szCs w:val="20"/>
        </w:rPr>
        <w:t>xperience with</w:t>
      </w:r>
      <w:r w:rsidR="007D2B32" w:rsidRPr="00BC6074">
        <w:rPr>
          <w:rFonts w:ascii="Arial" w:eastAsia="Times New Roman" w:hAnsi="Arial" w:cs="Arial"/>
          <w:color w:val="000000"/>
          <w:sz w:val="20"/>
          <w:szCs w:val="20"/>
        </w:rPr>
        <w:t xml:space="preserve"> </w:t>
      </w:r>
      <w:r w:rsidR="007D1C5F" w:rsidRPr="00BC6074">
        <w:rPr>
          <w:rFonts w:ascii="Arial" w:eastAsia="Times New Roman" w:hAnsi="Arial" w:cs="Arial"/>
          <w:b/>
          <w:bCs/>
          <w:color w:val="000000"/>
          <w:sz w:val="20"/>
          <w:szCs w:val="20"/>
        </w:rPr>
        <w:t>Microsoft Project</w:t>
      </w:r>
      <w:r w:rsidR="007D1C5F" w:rsidRPr="00BC6074">
        <w:rPr>
          <w:rFonts w:ascii="Arial" w:eastAsia="Times New Roman" w:hAnsi="Arial" w:cs="Arial"/>
          <w:color w:val="000000"/>
          <w:sz w:val="20"/>
          <w:szCs w:val="20"/>
        </w:rPr>
        <w:t xml:space="preserve">, Outlook and </w:t>
      </w:r>
      <w:r w:rsidR="007D2B32" w:rsidRPr="00BC6074">
        <w:rPr>
          <w:rFonts w:ascii="Arial" w:eastAsia="Times New Roman" w:hAnsi="Arial" w:cs="Arial"/>
          <w:color w:val="000000"/>
          <w:sz w:val="20"/>
          <w:szCs w:val="20"/>
        </w:rPr>
        <w:t xml:space="preserve">Procore </w:t>
      </w:r>
      <w:r w:rsidR="003A2111" w:rsidRPr="00BC6074">
        <w:rPr>
          <w:rFonts w:ascii="Arial" w:eastAsia="Times New Roman" w:hAnsi="Arial" w:cs="Arial"/>
          <w:color w:val="000000"/>
          <w:sz w:val="20"/>
          <w:szCs w:val="20"/>
        </w:rPr>
        <w:t>software</w:t>
      </w:r>
    </w:p>
    <w:p w14:paraId="613A43D6" w14:textId="77777777" w:rsidR="003A2111" w:rsidRPr="00BC6074" w:rsidRDefault="003A2111" w:rsidP="003A2111">
      <w:pPr>
        <w:spacing w:after="0" w:line="240" w:lineRule="auto"/>
        <w:rPr>
          <w:rFonts w:ascii="Arial" w:eastAsia="Times New Roman" w:hAnsi="Arial" w:cs="Arial"/>
          <w:color w:val="000000"/>
          <w:sz w:val="20"/>
          <w:szCs w:val="20"/>
        </w:rPr>
      </w:pPr>
    </w:p>
    <w:p w14:paraId="13494A74" w14:textId="42921012" w:rsidR="003A2111" w:rsidRPr="00BC6074" w:rsidRDefault="003A2111" w:rsidP="003A2111">
      <w:pPr>
        <w:spacing w:after="0" w:line="240" w:lineRule="auto"/>
        <w:rPr>
          <w:rFonts w:ascii="Arial" w:eastAsia="Times New Roman" w:hAnsi="Arial" w:cs="Arial"/>
          <w:b/>
          <w:color w:val="000000"/>
          <w:sz w:val="20"/>
          <w:szCs w:val="20"/>
        </w:rPr>
      </w:pPr>
      <w:r w:rsidRPr="00BC6074">
        <w:rPr>
          <w:rFonts w:ascii="Arial" w:eastAsia="Times New Roman" w:hAnsi="Arial" w:cs="Arial"/>
          <w:b/>
          <w:color w:val="000000"/>
          <w:sz w:val="20"/>
          <w:szCs w:val="20"/>
        </w:rPr>
        <w:t xml:space="preserve">Please submit both a resume and a project list to be considered for this position. </w:t>
      </w:r>
    </w:p>
    <w:p w14:paraId="787F4945" w14:textId="462AC7E3" w:rsidR="007D1C5F" w:rsidRPr="00BC6074" w:rsidRDefault="007D1C5F" w:rsidP="003A2111">
      <w:pPr>
        <w:spacing w:after="0" w:line="240" w:lineRule="auto"/>
        <w:rPr>
          <w:rFonts w:ascii="Arial" w:eastAsia="Times New Roman" w:hAnsi="Arial" w:cs="Arial"/>
          <w:b/>
          <w:color w:val="000000"/>
          <w:sz w:val="20"/>
          <w:szCs w:val="20"/>
        </w:rPr>
      </w:pPr>
    </w:p>
    <w:p w14:paraId="109FBE87" w14:textId="77777777" w:rsidR="007D1C5F" w:rsidRPr="00BC6074" w:rsidRDefault="007D1C5F" w:rsidP="007D1C5F">
      <w:pPr>
        <w:spacing w:after="0" w:line="240" w:lineRule="auto"/>
        <w:rPr>
          <w:rFonts w:ascii="Arial" w:eastAsia="Times New Roman" w:hAnsi="Arial" w:cs="Arial"/>
          <w:sz w:val="20"/>
          <w:szCs w:val="20"/>
        </w:rPr>
      </w:pPr>
      <w:r w:rsidRPr="00BC6074">
        <w:rPr>
          <w:rFonts w:ascii="Arial" w:hAnsi="Arial" w:cs="Arial"/>
          <w:sz w:val="20"/>
          <w:szCs w:val="20"/>
          <w:shd w:val="clear" w:color="auto" w:fill="FFFFFF"/>
        </w:rPr>
        <w:t xml:space="preserve">Trinity Building and Construction Management Corp. offers competitive salaries and benefits including 401k, medical, dental, vision, STD, LTD, life, paid holidays and unlimited vacation after one year.  </w:t>
      </w:r>
    </w:p>
    <w:p w14:paraId="5B5D097F" w14:textId="77777777" w:rsidR="007D1C5F" w:rsidRPr="00BC6074" w:rsidRDefault="007D1C5F" w:rsidP="007D1C5F">
      <w:pPr>
        <w:spacing w:after="0" w:line="240" w:lineRule="auto"/>
        <w:rPr>
          <w:rFonts w:ascii="Arial" w:eastAsia="Times New Roman" w:hAnsi="Arial" w:cs="Arial"/>
          <w:sz w:val="20"/>
          <w:szCs w:val="20"/>
        </w:rPr>
      </w:pPr>
    </w:p>
    <w:p w14:paraId="1B423FC8" w14:textId="77777777" w:rsidR="007D1C5F" w:rsidRPr="00BC6074" w:rsidRDefault="007D1C5F" w:rsidP="007D1C5F">
      <w:pPr>
        <w:spacing w:after="0" w:line="240" w:lineRule="auto"/>
        <w:rPr>
          <w:rFonts w:ascii="Arial" w:eastAsia="Times New Roman" w:hAnsi="Arial" w:cs="Arial"/>
          <w:sz w:val="20"/>
          <w:szCs w:val="20"/>
        </w:rPr>
      </w:pPr>
      <w:r w:rsidRPr="00BC6074">
        <w:rPr>
          <w:rFonts w:ascii="Arial" w:hAnsi="Arial" w:cs="Arial"/>
          <w:sz w:val="20"/>
          <w:szCs w:val="20"/>
          <w:shd w:val="clear" w:color="auto" w:fill="FFFFFF"/>
        </w:rPr>
        <w:t xml:space="preserve">Trinity Building and Construction Management Corp. is an Equal Opportunity Employer. </w:t>
      </w:r>
    </w:p>
    <w:p w14:paraId="724337FD" w14:textId="77777777" w:rsidR="007D1C5F" w:rsidRPr="00BC6074" w:rsidRDefault="007D1C5F" w:rsidP="003A2111">
      <w:pPr>
        <w:spacing w:after="0" w:line="240" w:lineRule="auto"/>
        <w:rPr>
          <w:rFonts w:ascii="Arial" w:eastAsia="Times New Roman" w:hAnsi="Arial" w:cs="Arial"/>
          <w:b/>
          <w:color w:val="000000"/>
          <w:sz w:val="20"/>
          <w:szCs w:val="20"/>
        </w:rPr>
      </w:pPr>
    </w:p>
    <w:sectPr w:rsidR="007D1C5F" w:rsidRPr="00BC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C69"/>
    <w:multiLevelType w:val="hybridMultilevel"/>
    <w:tmpl w:val="09AC5D44"/>
    <w:lvl w:ilvl="0" w:tplc="587E37A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4AE6"/>
    <w:multiLevelType w:val="hybridMultilevel"/>
    <w:tmpl w:val="403A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D117C"/>
    <w:multiLevelType w:val="hybridMultilevel"/>
    <w:tmpl w:val="0BE4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66671"/>
    <w:multiLevelType w:val="hybridMultilevel"/>
    <w:tmpl w:val="8BF8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428E"/>
    <w:multiLevelType w:val="hybridMultilevel"/>
    <w:tmpl w:val="F408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420F9"/>
    <w:multiLevelType w:val="hybridMultilevel"/>
    <w:tmpl w:val="5EEC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58A"/>
    <w:multiLevelType w:val="hybridMultilevel"/>
    <w:tmpl w:val="CA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179381">
    <w:abstractNumId w:val="6"/>
  </w:num>
  <w:num w:numId="2" w16cid:durableId="160052230">
    <w:abstractNumId w:val="2"/>
  </w:num>
  <w:num w:numId="3" w16cid:durableId="1376542934">
    <w:abstractNumId w:val="4"/>
  </w:num>
  <w:num w:numId="4" w16cid:durableId="1440683088">
    <w:abstractNumId w:val="5"/>
  </w:num>
  <w:num w:numId="5" w16cid:durableId="471948935">
    <w:abstractNumId w:val="0"/>
  </w:num>
  <w:num w:numId="6" w16cid:durableId="203294115">
    <w:abstractNumId w:val="1"/>
  </w:num>
  <w:num w:numId="7" w16cid:durableId="109559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9B"/>
    <w:rsid w:val="003A2111"/>
    <w:rsid w:val="003C0CA1"/>
    <w:rsid w:val="00755BC3"/>
    <w:rsid w:val="00780D60"/>
    <w:rsid w:val="007A5DAF"/>
    <w:rsid w:val="007D1C5F"/>
    <w:rsid w:val="007D2B32"/>
    <w:rsid w:val="00892AA9"/>
    <w:rsid w:val="00AC5827"/>
    <w:rsid w:val="00BB4A6E"/>
    <w:rsid w:val="00BC6074"/>
    <w:rsid w:val="00BE5B9B"/>
    <w:rsid w:val="00BF15AF"/>
    <w:rsid w:val="00CA7E2D"/>
    <w:rsid w:val="00D318E0"/>
    <w:rsid w:val="00E1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4361"/>
  <w15:docId w15:val="{8C1A7EEE-4F42-4076-AF33-DD07C38C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867502">
      <w:bodyDiv w:val="1"/>
      <w:marLeft w:val="120"/>
      <w:marRight w:val="120"/>
      <w:marTop w:val="120"/>
      <w:marBottom w:val="120"/>
      <w:divBdr>
        <w:top w:val="none" w:sz="0" w:space="0" w:color="auto"/>
        <w:left w:val="none" w:sz="0" w:space="0" w:color="auto"/>
        <w:bottom w:val="none" w:sz="0" w:space="0" w:color="auto"/>
        <w:right w:val="none" w:sz="0" w:space="0" w:color="auto"/>
      </w:divBdr>
    </w:div>
    <w:div w:id="1349790971">
      <w:bodyDiv w:val="1"/>
      <w:marLeft w:val="0"/>
      <w:marRight w:val="0"/>
      <w:marTop w:val="0"/>
      <w:marBottom w:val="0"/>
      <w:divBdr>
        <w:top w:val="none" w:sz="0" w:space="0" w:color="auto"/>
        <w:left w:val="none" w:sz="0" w:space="0" w:color="auto"/>
        <w:bottom w:val="none" w:sz="0" w:space="0" w:color="auto"/>
        <w:right w:val="none" w:sz="0" w:space="0" w:color="auto"/>
      </w:divBdr>
      <w:divsChild>
        <w:div w:id="16739621">
          <w:marLeft w:val="0"/>
          <w:marRight w:val="0"/>
          <w:marTop w:val="0"/>
          <w:marBottom w:val="0"/>
          <w:divBdr>
            <w:top w:val="none" w:sz="0" w:space="0" w:color="auto"/>
            <w:left w:val="none" w:sz="0" w:space="0" w:color="auto"/>
            <w:bottom w:val="none" w:sz="0" w:space="0" w:color="auto"/>
            <w:right w:val="none" w:sz="0" w:space="0" w:color="auto"/>
          </w:divBdr>
          <w:divsChild>
            <w:div w:id="649794311">
              <w:marLeft w:val="225"/>
              <w:marRight w:val="225"/>
              <w:marTop w:val="0"/>
              <w:marBottom w:val="225"/>
              <w:divBdr>
                <w:top w:val="none" w:sz="0" w:space="0" w:color="auto"/>
                <w:left w:val="none" w:sz="0" w:space="0" w:color="auto"/>
                <w:bottom w:val="none" w:sz="0" w:space="0" w:color="auto"/>
                <w:right w:val="none" w:sz="0" w:space="0" w:color="auto"/>
              </w:divBdr>
              <w:divsChild>
                <w:div w:id="1428765628">
                  <w:marLeft w:val="0"/>
                  <w:marRight w:val="0"/>
                  <w:marTop w:val="0"/>
                  <w:marBottom w:val="0"/>
                  <w:divBdr>
                    <w:top w:val="none" w:sz="0" w:space="0" w:color="auto"/>
                    <w:left w:val="none" w:sz="0" w:space="0" w:color="auto"/>
                    <w:bottom w:val="none" w:sz="0" w:space="0" w:color="auto"/>
                    <w:right w:val="none" w:sz="0" w:space="0" w:color="auto"/>
                  </w:divBdr>
                  <w:divsChild>
                    <w:div w:id="1630278796">
                      <w:marLeft w:val="0"/>
                      <w:marRight w:val="0"/>
                      <w:marTop w:val="300"/>
                      <w:marBottom w:val="300"/>
                      <w:divBdr>
                        <w:top w:val="none" w:sz="0" w:space="0" w:color="auto"/>
                        <w:left w:val="none" w:sz="0" w:space="0" w:color="auto"/>
                        <w:bottom w:val="none" w:sz="0" w:space="0" w:color="auto"/>
                        <w:right w:val="none" w:sz="0" w:space="0" w:color="auto"/>
                      </w:divBdr>
                      <w:divsChild>
                        <w:div w:id="1066757640">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Maia</dc:creator>
  <cp:lastModifiedBy>Mancini, Michelle</cp:lastModifiedBy>
  <cp:revision>2</cp:revision>
  <dcterms:created xsi:type="dcterms:W3CDTF">2024-06-06T19:48:00Z</dcterms:created>
  <dcterms:modified xsi:type="dcterms:W3CDTF">2024-06-06T19:48:00Z</dcterms:modified>
</cp:coreProperties>
</file>