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B33A" w14:textId="76391296" w:rsidR="00DA02C0" w:rsidRDefault="00DA02C0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26A5336" wp14:editId="598C4B7E">
            <wp:extent cx="3200400" cy="571500"/>
            <wp:effectExtent l="0" t="0" r="0" b="0"/>
            <wp:docPr id="760250462" name="Picture 1" descr="A picture containing text, fon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250462" name="Picture 1" descr="A picture containing text, font, screensho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E984F" w14:textId="77777777" w:rsidR="00DA02C0" w:rsidRDefault="00DA02C0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78B4D54" w14:textId="77777777" w:rsidR="00DA02C0" w:rsidRDefault="00DA02C0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48CCCCB2" w14:textId="0F428F97" w:rsidR="00535CFF" w:rsidRDefault="00535CFF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535CFF">
        <w:rPr>
          <w:rFonts w:eastAsia="Times New Roman" w:cs="Arial"/>
          <w:color w:val="000000"/>
          <w:sz w:val="20"/>
          <w:szCs w:val="20"/>
        </w:rPr>
        <w:t xml:space="preserve">Trinity is a leading national general contracting and construction management firm that builds exciting, high-profile hospitality, retail and corporate projects nationwide. We are seeking an experienced </w:t>
      </w:r>
      <w:r w:rsidRPr="00327397">
        <w:rPr>
          <w:rFonts w:eastAsia="Times New Roman" w:cs="Arial"/>
          <w:b/>
          <w:bCs/>
          <w:color w:val="000000"/>
          <w:sz w:val="20"/>
          <w:szCs w:val="20"/>
        </w:rPr>
        <w:t>Project Manager</w:t>
      </w:r>
      <w:r w:rsidRPr="00535CFF">
        <w:rPr>
          <w:rFonts w:eastAsia="Times New Roman" w:cs="Arial"/>
          <w:color w:val="000000"/>
          <w:sz w:val="20"/>
          <w:szCs w:val="20"/>
        </w:rPr>
        <w:t xml:space="preserve"> who shares in our commitment to deliver high-quality </w:t>
      </w:r>
      <w:proofErr w:type="gramStart"/>
      <w:r w:rsidRPr="00535CFF">
        <w:rPr>
          <w:rFonts w:eastAsia="Times New Roman" w:cs="Arial"/>
          <w:color w:val="000000"/>
          <w:sz w:val="20"/>
          <w:szCs w:val="20"/>
        </w:rPr>
        <w:t>projects, and</w:t>
      </w:r>
      <w:proofErr w:type="gramEnd"/>
      <w:r w:rsidRPr="00535CFF">
        <w:rPr>
          <w:rFonts w:eastAsia="Times New Roman" w:cs="Arial"/>
          <w:color w:val="000000"/>
          <w:sz w:val="20"/>
          <w:szCs w:val="20"/>
        </w:rPr>
        <w:t xml:space="preserve"> maintains an unyielding focus on exceeding client expectations. The Project Manager assumes primary responsibility for the overall management, completion and financial outcome of multiple construction projects.</w:t>
      </w:r>
    </w:p>
    <w:p w14:paraId="73D5AEA3" w14:textId="77777777" w:rsidR="00535CFF" w:rsidRPr="00E33AF5" w:rsidRDefault="00535CFF" w:rsidP="00EF2DFD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14:paraId="6799AB95" w14:textId="77777777" w:rsidR="00535CFF" w:rsidRPr="00E33AF5" w:rsidRDefault="00535CFF" w:rsidP="00EF2DFD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E33AF5">
        <w:rPr>
          <w:rFonts w:eastAsia="Times New Roman" w:cs="Arial"/>
          <w:b/>
          <w:color w:val="000000"/>
          <w:sz w:val="20"/>
          <w:szCs w:val="20"/>
        </w:rPr>
        <w:t>Responsibilities:</w:t>
      </w:r>
    </w:p>
    <w:p w14:paraId="0D586373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before="120"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Ensure that a project schedule is in place during project setup; partner with the Superintendent to maintain its continued accuracy.</w:t>
      </w:r>
    </w:p>
    <w:p w14:paraId="12EBF0F9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Create a procurement schedule to plan for the purchasing and delivery of equipment and materials and to resolve purchasing challenges early on.</w:t>
      </w:r>
    </w:p>
    <w:p w14:paraId="00882ACC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Develop a purchasing strategy using the project/procurement schedules and budget and review with Purchasing to ensure purchases are prioritized and buy out goals are met.</w:t>
      </w:r>
    </w:p>
    <w:p w14:paraId="02DE7947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Lead the project team, deploy the project strategy and meet established profit goals.</w:t>
      </w:r>
    </w:p>
    <w:p w14:paraId="2BDF4FDE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Effectively administer the billing and collection process; send timely applications for payment and follow up assertively.</w:t>
      </w:r>
    </w:p>
    <w:p w14:paraId="3107CA08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Adhere to and promote Trinity’s risk management and safety policies and procedures and partner with the Superintendent to ensure they are followed.</w:t>
      </w:r>
    </w:p>
    <w:p w14:paraId="12DE5FF3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Develop and maintain strong relationships with clients, design team, co-workers, subcontractors and all other outside parties critical to a project’s success; ensure close collaboration and communication.</w:t>
      </w:r>
    </w:p>
    <w:p w14:paraId="7813B099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 xml:space="preserve">Build effective internal relationships; provide leadership, foster teamwork and mentor/manage assigned staff members. </w:t>
      </w:r>
    </w:p>
    <w:p w14:paraId="266AD26F" w14:textId="77777777" w:rsidR="00535CFF" w:rsidRPr="00E33AF5" w:rsidRDefault="00535CFF" w:rsidP="00EF2DF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E33AF5">
        <w:rPr>
          <w:rFonts w:eastAsia="Times New Roman" w:cs="Arial"/>
          <w:color w:val="000000"/>
          <w:sz w:val="20"/>
          <w:szCs w:val="20"/>
        </w:rPr>
        <w:t>Create and maintain positive relationships with subcontractors and vendors; treat them fairly and professionally in all interactions and set an example for others to do the same.</w:t>
      </w:r>
    </w:p>
    <w:p w14:paraId="6B17BD52" w14:textId="77777777" w:rsidR="00535CFF" w:rsidRDefault="00535CFF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C6DA32" w14:textId="77777777" w:rsidR="00535CFF" w:rsidRPr="00E33AF5" w:rsidRDefault="00535CFF" w:rsidP="00EF2DFD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E33AF5">
        <w:rPr>
          <w:rFonts w:eastAsia="Times New Roman" w:cs="Arial"/>
          <w:b/>
          <w:color w:val="000000"/>
          <w:sz w:val="20"/>
          <w:szCs w:val="20"/>
        </w:rPr>
        <w:t>Requirements:</w:t>
      </w:r>
    </w:p>
    <w:p w14:paraId="3C1A6B8A" w14:textId="11681DBD" w:rsidR="00712EEE" w:rsidRDefault="00535CFF" w:rsidP="00EF2DFD">
      <w:pPr>
        <w:spacing w:before="120" w:after="0" w:line="240" w:lineRule="auto"/>
        <w:rPr>
          <w:rFonts w:eastAsia="Times New Roman" w:cs="Arial"/>
          <w:color w:val="000000"/>
          <w:sz w:val="20"/>
          <w:szCs w:val="20"/>
        </w:rPr>
      </w:pPr>
      <w:r w:rsidRPr="00535CFF">
        <w:rPr>
          <w:rFonts w:eastAsia="Times New Roman" w:cs="Arial"/>
          <w:color w:val="000000"/>
          <w:sz w:val="20"/>
          <w:szCs w:val="20"/>
        </w:rPr>
        <w:t>Minimum of 5</w:t>
      </w:r>
      <w:r w:rsidR="00DA02C0">
        <w:rPr>
          <w:rFonts w:eastAsia="Times New Roman" w:cs="Arial"/>
          <w:color w:val="000000"/>
          <w:sz w:val="20"/>
          <w:szCs w:val="20"/>
        </w:rPr>
        <w:t>-7</w:t>
      </w:r>
      <w:r w:rsidRPr="00535CFF">
        <w:rPr>
          <w:rFonts w:eastAsia="Times New Roman" w:cs="Arial"/>
          <w:color w:val="000000"/>
          <w:sz w:val="20"/>
          <w:szCs w:val="20"/>
        </w:rPr>
        <w:t xml:space="preserve"> years construction management experience with a commercial general contracting company</w:t>
      </w:r>
    </w:p>
    <w:p w14:paraId="017B27B4" w14:textId="69AB9003" w:rsidR="00712EEE" w:rsidRDefault="004A6A01" w:rsidP="00EF2DFD">
      <w:pPr>
        <w:spacing w:before="120" w:after="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Must have h</w:t>
      </w:r>
      <w:r w:rsidR="00712EEE">
        <w:rPr>
          <w:rFonts w:eastAsia="Times New Roman" w:cs="Arial"/>
          <w:color w:val="000000"/>
          <w:sz w:val="20"/>
          <w:szCs w:val="20"/>
        </w:rPr>
        <w:t>ospitality, retail or corporate sector experience</w:t>
      </w:r>
    </w:p>
    <w:p w14:paraId="4FAD56C0" w14:textId="163E482F" w:rsidR="00535CFF" w:rsidRPr="00535CFF" w:rsidRDefault="004A6A01" w:rsidP="00EF2DFD">
      <w:pPr>
        <w:spacing w:before="120" w:after="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Experience with </w:t>
      </w:r>
      <w:r w:rsidR="00712EEE">
        <w:rPr>
          <w:rFonts w:eastAsia="Times New Roman" w:cs="Arial"/>
          <w:color w:val="000000"/>
          <w:sz w:val="20"/>
          <w:szCs w:val="20"/>
        </w:rPr>
        <w:t xml:space="preserve">Procore </w:t>
      </w:r>
    </w:p>
    <w:p w14:paraId="47E5F27E" w14:textId="77777777" w:rsidR="00535CFF" w:rsidRPr="00535CFF" w:rsidRDefault="00535CFF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535CFF">
        <w:rPr>
          <w:rFonts w:eastAsia="Times New Roman" w:cs="Arial"/>
          <w:color w:val="000000"/>
          <w:sz w:val="20"/>
          <w:szCs w:val="20"/>
        </w:rPr>
        <w:t>Strong communication, organizational and computer skills</w:t>
      </w:r>
    </w:p>
    <w:p w14:paraId="5B94B772" w14:textId="77777777" w:rsidR="00535CFF" w:rsidRPr="00535CFF" w:rsidRDefault="00535CFF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535CFF">
        <w:rPr>
          <w:rFonts w:eastAsia="Times New Roman" w:cs="Arial"/>
          <w:color w:val="000000"/>
          <w:sz w:val="20"/>
          <w:szCs w:val="20"/>
        </w:rPr>
        <w:t>Experience managing multiple projects and maintaining schedules and budgets</w:t>
      </w:r>
    </w:p>
    <w:p w14:paraId="734E6AED" w14:textId="48814941" w:rsidR="00535CFF" w:rsidRPr="00EF2DFD" w:rsidRDefault="00535CFF" w:rsidP="00EF2DF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EF2DFD">
        <w:rPr>
          <w:rFonts w:ascii="Calibri" w:eastAsia="Times New Roman" w:hAnsi="Calibri" w:cs="Calibri"/>
          <w:color w:val="000000"/>
          <w:sz w:val="20"/>
          <w:szCs w:val="20"/>
        </w:rPr>
        <w:t>Some travel required</w:t>
      </w:r>
    </w:p>
    <w:p w14:paraId="22E40F58" w14:textId="222D5672" w:rsidR="00EF2DFD" w:rsidRPr="00EF2DFD" w:rsidRDefault="00EF2DFD" w:rsidP="00EF2DF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F933827" w14:textId="550D375A" w:rsidR="00EF2DFD" w:rsidRPr="00EF2DFD" w:rsidRDefault="00EF2DFD" w:rsidP="00EF2DF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EF2DFD">
        <w:rPr>
          <w:rFonts w:ascii="Calibri" w:hAnsi="Calibri" w:cs="Calibri"/>
          <w:sz w:val="20"/>
          <w:szCs w:val="20"/>
          <w:shd w:val="clear" w:color="auto" w:fill="FFFFFF"/>
        </w:rPr>
        <w:t xml:space="preserve">Trinity Building and Construction Management Corp. offers competitive salaries and benefits including 401k, medical, dental, vision, STD, LTD, life, paid holidays and unlimited vacation.  </w:t>
      </w:r>
    </w:p>
    <w:p w14:paraId="2DDE249C" w14:textId="77777777" w:rsidR="00EF2DFD" w:rsidRPr="00EF2DFD" w:rsidRDefault="00EF2DFD" w:rsidP="00EF2DF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3E2F327D" w14:textId="77777777" w:rsidR="00EF2DFD" w:rsidRPr="00EF2DFD" w:rsidRDefault="00EF2DFD" w:rsidP="00EF2DFD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EF2DFD">
        <w:rPr>
          <w:rFonts w:ascii="Calibri" w:hAnsi="Calibri" w:cs="Calibri"/>
          <w:sz w:val="20"/>
          <w:szCs w:val="20"/>
          <w:shd w:val="clear" w:color="auto" w:fill="FFFFFF"/>
        </w:rPr>
        <w:t xml:space="preserve">Trinity Building and Construction Management Corp. is an Equal Opportunity Employer. </w:t>
      </w:r>
    </w:p>
    <w:p w14:paraId="405A2516" w14:textId="77777777" w:rsidR="00EF2DFD" w:rsidRPr="00535CFF" w:rsidRDefault="00EF2DFD" w:rsidP="00EF2DFD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268F020" w14:textId="77777777" w:rsidR="00892AA9" w:rsidRPr="00535CFF" w:rsidRDefault="00892AA9" w:rsidP="00EF2DFD">
      <w:pPr>
        <w:spacing w:after="0" w:line="240" w:lineRule="auto"/>
        <w:rPr>
          <w:sz w:val="20"/>
          <w:szCs w:val="20"/>
        </w:rPr>
      </w:pPr>
    </w:p>
    <w:sectPr w:rsidR="00892AA9" w:rsidRPr="00535CFF" w:rsidSect="00EF2DFD">
      <w:pgSz w:w="12240" w:h="15840" w:code="1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50514"/>
    <w:multiLevelType w:val="hybridMultilevel"/>
    <w:tmpl w:val="6D608658"/>
    <w:lvl w:ilvl="0" w:tplc="D1BCC10E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741F0"/>
    <w:multiLevelType w:val="hybridMultilevel"/>
    <w:tmpl w:val="CE3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324108">
    <w:abstractNumId w:val="1"/>
  </w:num>
  <w:num w:numId="2" w16cid:durableId="152489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9A"/>
    <w:rsid w:val="00250CB0"/>
    <w:rsid w:val="00327397"/>
    <w:rsid w:val="004A6A01"/>
    <w:rsid w:val="00535CFF"/>
    <w:rsid w:val="00700EBB"/>
    <w:rsid w:val="00712EEE"/>
    <w:rsid w:val="00892AA9"/>
    <w:rsid w:val="00CA7E2D"/>
    <w:rsid w:val="00DA02C0"/>
    <w:rsid w:val="00E33AF5"/>
    <w:rsid w:val="00EF2DFD"/>
    <w:rsid w:val="00FC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C891"/>
  <w15:docId w15:val="{5646D6C8-53AE-44EB-AA92-225081CB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879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62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2971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Maia</dc:creator>
  <cp:lastModifiedBy>Mancini, Michelle</cp:lastModifiedBy>
  <cp:revision>2</cp:revision>
  <dcterms:created xsi:type="dcterms:W3CDTF">2024-06-06T19:48:00Z</dcterms:created>
  <dcterms:modified xsi:type="dcterms:W3CDTF">2024-06-06T19:48:00Z</dcterms:modified>
</cp:coreProperties>
</file>